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附件2:</w:t>
      </w:r>
    </w:p>
    <w:p>
      <w:pPr>
        <w:widowControl/>
        <w:jc w:val="center"/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  <w:lang w:val="en-US" w:eastAsia="zh-CN"/>
        </w:rPr>
        <w:t>青岛工学院2024年普通专升本自荐生专业测试具体测试流程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00" w:firstLineChars="200"/>
        <w:rPr>
          <w:rFonts w:hint="eastAsia" w:ascii="仿宋_GB2312" w:hAnsi="仿宋_GB2312" w:eastAsia="仿宋_GB2312" w:cs="仿宋_GB2312"/>
          <w:kern w:val="2"/>
          <w:sz w:val="30"/>
          <w:szCs w:val="30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山东省教育厅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山东省人民政府征兵办公室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山东省退役军人事务厅关于做好2024年普通高等教育专科升本科考试招生工作的通知》（鲁教学函〔2023〕26号）文件精神，制定本方案。</w:t>
      </w:r>
    </w:p>
    <w:p>
      <w:pPr>
        <w:pStyle w:val="2"/>
        <w:widowControl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测试时间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测试时间为202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日，具体科目测试时间详见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二、测试流程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本测试采用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超星学习通考试系统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线上测试，</w:t>
      </w:r>
      <w:r>
        <w:rPr>
          <w:rFonts w:hint="eastAsia" w:ascii="仿宋_GB2312" w:hAnsi="仿宋_GB2312" w:eastAsia="仿宋_GB2312" w:cs="仿宋_GB2312"/>
          <w:sz w:val="32"/>
          <w:szCs w:val="32"/>
        </w:rPr>
        <w:t>测试前考生应按照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《青岛工学院202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年普通专升本自荐考生专业测试考生须知及注意事项》</w:t>
      </w:r>
      <w:r>
        <w:rPr>
          <w:rFonts w:hint="eastAsia" w:ascii="仿宋_GB2312" w:hAnsi="仿宋_GB2312" w:eastAsia="仿宋_GB2312" w:cs="仿宋_GB2312"/>
          <w:sz w:val="32"/>
          <w:szCs w:val="32"/>
        </w:rPr>
        <w:t>(附件3)要求进行考前准备并遵守相关规则。考生需提前准备好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两部智能手机</w:t>
      </w:r>
      <w:r>
        <w:rPr>
          <w:rFonts w:hint="eastAsia" w:ascii="仿宋_GB2312" w:hAnsi="仿宋_GB2312" w:eastAsia="仿宋_GB2312" w:cs="仿宋_GB2312"/>
          <w:sz w:val="32"/>
          <w:szCs w:val="32"/>
        </w:rPr>
        <w:t>，其中一部智能手机用于测试时使用，需下载安装调试“学习通”软件，具体操作流程及要求见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附件4</w:t>
      </w:r>
      <w:r>
        <w:rPr>
          <w:rFonts w:hint="eastAsia" w:ascii="仿宋_GB2312" w:hAnsi="仿宋_GB2312" w:eastAsia="仿宋_GB2312" w:cs="仿宋_GB2312"/>
          <w:sz w:val="32"/>
          <w:szCs w:val="32"/>
        </w:rPr>
        <w:t>；另一部手机用于提前安装调试“腾讯会议”软件，用于测试监考使用，具体操作流程及要求见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附件5</w:t>
      </w:r>
      <w:r>
        <w:rPr>
          <w:rFonts w:hint="eastAsia" w:ascii="仿宋_GB2312" w:hAnsi="仿宋_GB2312" w:eastAsia="仿宋_GB2312" w:cs="仿宋_GB2312"/>
          <w:sz w:val="32"/>
          <w:szCs w:val="32"/>
        </w:rPr>
        <w:t>，腾讯会议号及密码会在测试之前公布，并通过短信方式提醒各位考生，请各位考生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8点30之后再按照流程正式登录超星学习通。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三、模拟测试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</w:rPr>
        <w:t>模拟测试时间：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月2日12:30-1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: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0，发放测试试卷，考生试做，熟悉流程。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腾讯会议号测试前通过短信方式发送。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3" w:firstLineChars="200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</w:rPr>
        <w:t>四、其他注意事项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为避免考生在测试过程中突发意外情况不能及时处理，请各位考生于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日之前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微信</w:t>
      </w:r>
      <w:r>
        <w:rPr>
          <w:rFonts w:hint="eastAsia" w:ascii="仿宋_GB2312" w:hAnsi="仿宋_GB2312" w:eastAsia="仿宋_GB2312" w:cs="仿宋_GB2312"/>
          <w:sz w:val="32"/>
          <w:szCs w:val="32"/>
        </w:rPr>
        <w:t>扫描下方二维码，填报测试地点和紧急联系人信息（我处将严格保密）。</w:t>
      </w:r>
    </w:p>
    <w:p>
      <w:pPr>
        <w:widowControl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1752600" cy="17145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bookmarkStart w:id="0" w:name="_GoBack"/>
      <w:bookmarkEnd w:id="0"/>
    </w:p>
    <w:p>
      <w:pPr>
        <w:pStyle w:val="2"/>
        <w:widowControl/>
        <w:shd w:val="clear" w:color="auto" w:fill="FFFFFF"/>
        <w:spacing w:before="0" w:beforeAutospacing="0" w:after="0" w:afterAutospacing="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</w:t>
      </w:r>
    </w:p>
    <w:p>
      <w:pPr>
        <w:pStyle w:val="2"/>
        <w:widowControl/>
        <w:shd w:val="clear" w:color="auto" w:fill="FFFFFF"/>
        <w:spacing w:before="0" w:beforeAutospacing="0" w:after="0" w:afterAutospacing="0"/>
        <w:ind w:firstLine="640" w:firstLineChars="2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青岛工学院教务处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02E873"/>
    <w:multiLevelType w:val="singleLevel"/>
    <w:tmpl w:val="4702E87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1OWQxODkwMTIxYjY4NzY3ZmVmZDUxZWM3MzBiZjYifQ=="/>
  </w:docVars>
  <w:rsids>
    <w:rsidRoot w:val="00000000"/>
    <w:rsid w:val="10B362E0"/>
    <w:rsid w:val="145D0440"/>
    <w:rsid w:val="319745AD"/>
    <w:rsid w:val="338B1E10"/>
    <w:rsid w:val="443E41BB"/>
    <w:rsid w:val="6F50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2024-02-05T02:44:00Z</dcterms:created>
  <dc:creator>hmk</dc:creator>
  <cp:lastModifiedBy>WPS_1645377515</cp:lastModifiedBy>
  <dcterms:modified xsi:type="dcterms:W3CDTF">2024-02-05T09:42:02Z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B50EF8D47E3F40728AB07BC5478709DB_12</vt:lpwstr>
  </property>
</Properties>
</file>